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98" w:rsidRPr="003516CA" w:rsidRDefault="006D7C98" w:rsidP="006D7C98">
      <w:pPr>
        <w:pStyle w:val="paragraph"/>
        <w:shd w:val="clear" w:color="auto" w:fill="FFFFFF" w:themeFill="background1"/>
        <w:spacing w:before="0" w:beforeAutospacing="0" w:after="12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3516CA">
        <w:rPr>
          <w:rStyle w:val="normaltextrun"/>
          <w:b/>
          <w:color w:val="000000" w:themeColor="text1"/>
          <w:shd w:val="clear" w:color="auto" w:fill="385623" w:themeFill="accent6" w:themeFillShade="80"/>
        </w:rPr>
        <w:t>DEFENSORIA PÚBLICA DO ESTADO DE PERNAMBUCO (DPE/PE)</w:t>
      </w:r>
    </w:p>
    <w:p w:rsidR="006D7C98" w:rsidRPr="003516CA" w:rsidRDefault="006D7C98" w:rsidP="006D7C98">
      <w:pPr>
        <w:pStyle w:val="paragraph"/>
        <w:shd w:val="clear" w:color="auto" w:fill="FFFFFF" w:themeFill="background1"/>
        <w:spacing w:before="0" w:beforeAutospacing="0" w:after="12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3516CA">
        <w:rPr>
          <w:rStyle w:val="normaltextrun"/>
          <w:b/>
          <w:color w:val="000000" w:themeColor="text1"/>
          <w:shd w:val="clear" w:color="auto" w:fill="385623" w:themeFill="accent6" w:themeFillShade="80"/>
        </w:rPr>
        <w:t>Núcleo Temático de Família – Recife/PE</w:t>
      </w:r>
    </w:p>
    <w:p w:rsidR="006D7C98" w:rsidRPr="003516CA" w:rsidRDefault="006D7C98" w:rsidP="006D7C98">
      <w:pPr>
        <w:pStyle w:val="paragraph"/>
        <w:shd w:val="clear" w:color="auto" w:fill="FFFFFF" w:themeFill="background1"/>
        <w:spacing w:before="0" w:beforeAutospacing="0" w:after="12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3516CA">
        <w:rPr>
          <w:rStyle w:val="normaltextrun"/>
          <w:b/>
          <w:color w:val="000000" w:themeColor="text1"/>
          <w:shd w:val="clear" w:color="auto" w:fill="385623" w:themeFill="accent6" w:themeFillShade="80"/>
        </w:rPr>
        <w:t>Av. Manoel Borba. Nº 640, Boa Vista, Recife/PE</w:t>
      </w:r>
    </w:p>
    <w:p w:rsidR="006D7C98" w:rsidRPr="003516CA" w:rsidRDefault="006D7C98" w:rsidP="006D7C98">
      <w:pPr>
        <w:pStyle w:val="paragraph"/>
        <w:shd w:val="clear" w:color="auto" w:fill="FFFFFF" w:themeFill="background1"/>
        <w:spacing w:before="0" w:beforeAutospacing="0" w:after="120" w:afterAutospacing="0"/>
        <w:jc w:val="center"/>
        <w:textAlignment w:val="baseline"/>
      </w:pPr>
      <w:r w:rsidRPr="003516CA">
        <w:rPr>
          <w:rStyle w:val="normaltextrun"/>
          <w:b/>
          <w:color w:val="000000" w:themeColor="text1"/>
          <w:shd w:val="clear" w:color="auto" w:fill="385623" w:themeFill="accent6" w:themeFillShade="80"/>
        </w:rPr>
        <w:t xml:space="preserve">e-mail </w:t>
      </w:r>
      <w:hyperlink r:id="rId5" w:history="1">
        <w:r w:rsidRPr="003516CA">
          <w:rPr>
            <w:rStyle w:val="Hyperlink"/>
            <w:b/>
            <w:color w:val="000000" w:themeColor="text1"/>
            <w:shd w:val="clear" w:color="auto" w:fill="385623" w:themeFill="accent6" w:themeFillShade="80"/>
          </w:rPr>
          <w:t>núcleo.familia@defensoria.pe.gov.br/</w:t>
        </w:r>
      </w:hyperlink>
      <w:r w:rsidRPr="003516CA">
        <w:rPr>
          <w:rStyle w:val="normaltextrun"/>
          <w:b/>
          <w:color w:val="000000" w:themeColor="text1"/>
          <w:shd w:val="clear" w:color="auto" w:fill="385623" w:themeFill="accent6" w:themeFillShade="80"/>
        </w:rPr>
        <w:t xml:space="preserve"> telefone (81) 9.8460-1602</w:t>
      </w:r>
    </w:p>
    <w:p w:rsidR="006D7C98" w:rsidRPr="003516CA" w:rsidRDefault="006D7C98" w:rsidP="006D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35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EXCELENTÍSSIMO(</w:t>
      </w:r>
      <w:proofErr w:type="gramEnd"/>
      <w:r w:rsidRPr="0035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A) SENHOR(A) DOUTOR(A) JUIZ(A) DE DIREITO DA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4º</w:t>
      </w:r>
      <w:r w:rsidRPr="00351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VARA DE FAMÍLIA E REGISTRO CIVIL DA CAPITAL-PE</w:t>
      </w:r>
    </w:p>
    <w:p w:rsidR="006D7C98" w:rsidRPr="003516CA" w:rsidRDefault="006D7C98" w:rsidP="006D7C98">
      <w:pPr>
        <w:rPr>
          <w:rFonts w:ascii="Times New Roman" w:hAnsi="Times New Roman" w:cs="Times New Roman"/>
          <w:sz w:val="24"/>
          <w:szCs w:val="24"/>
        </w:rPr>
      </w:pPr>
      <w:r w:rsidRPr="003516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6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D7C98" w:rsidRPr="003516CA" w:rsidRDefault="006D7C98" w:rsidP="006D7C98">
      <w:pPr>
        <w:rPr>
          <w:rFonts w:ascii="Times New Roman" w:hAnsi="Times New Roman" w:cs="Times New Roman"/>
          <w:sz w:val="24"/>
          <w:szCs w:val="24"/>
        </w:rPr>
      </w:pPr>
    </w:p>
    <w:p w:rsidR="006D7C98" w:rsidRPr="003516CA" w:rsidRDefault="006D7C98" w:rsidP="006D7C98">
      <w:pPr>
        <w:rPr>
          <w:rFonts w:ascii="Times New Roman" w:hAnsi="Times New Roman" w:cs="Times New Roman"/>
          <w:sz w:val="24"/>
          <w:szCs w:val="24"/>
        </w:rPr>
      </w:pPr>
    </w:p>
    <w:p w:rsidR="00B425FB" w:rsidRDefault="007D7FA8" w:rsidP="006D7C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</w:t>
      </w:r>
      <w:r w:rsidR="006D7C98" w:rsidRPr="00734E26">
        <w:rPr>
          <w:rFonts w:ascii="Times New Roman" w:hAnsi="Times New Roman" w:cs="Times New Roman"/>
          <w:sz w:val="24"/>
          <w:szCs w:val="24"/>
        </w:rPr>
        <w:t xml:space="preserve">, brasileiro, casado, aposentado, portador da cédula de identidade do nº </w:t>
      </w:r>
      <w:r w:rsidR="006D7C98">
        <w:rPr>
          <w:rFonts w:ascii="Times New Roman" w:hAnsi="Times New Roman" w:cs="Times New Roman"/>
          <w:sz w:val="24"/>
          <w:szCs w:val="24"/>
        </w:rPr>
        <w:t>172348-C/F</w:t>
      </w:r>
      <w:r w:rsidR="006D7C98" w:rsidRPr="00734E26">
        <w:rPr>
          <w:rFonts w:ascii="Times New Roman" w:hAnsi="Times New Roman" w:cs="Times New Roman"/>
          <w:sz w:val="24"/>
          <w:szCs w:val="24"/>
        </w:rPr>
        <w:t xml:space="preserve">, inscrito no CPF/MF sob </w:t>
      </w:r>
      <w:proofErr w:type="spellStart"/>
      <w:proofErr w:type="gramStart"/>
      <w:r w:rsidR="006D7C98" w:rsidRPr="00734E26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proofErr w:type="gramEnd"/>
      <w:r w:rsidR="006D7C98" w:rsidRPr="00734E26">
        <w:rPr>
          <w:rFonts w:ascii="Times New Roman" w:hAnsi="Times New Roman" w:cs="Times New Roman"/>
          <w:sz w:val="24"/>
          <w:szCs w:val="24"/>
        </w:rPr>
        <w:t xml:space="preserve">, residente e domiciliado na rua </w:t>
      </w:r>
      <w:proofErr w:type="spellStart"/>
      <w:r w:rsidR="006D7C98">
        <w:rPr>
          <w:rFonts w:ascii="Times New Roman" w:hAnsi="Times New Roman" w:cs="Times New Roman"/>
          <w:sz w:val="24"/>
          <w:szCs w:val="24"/>
        </w:rPr>
        <w:t>Ruilâ</w:t>
      </w:r>
      <w:r w:rsidR="006D7C98" w:rsidRPr="00734E26">
        <w:rPr>
          <w:rFonts w:ascii="Times New Roman" w:hAnsi="Times New Roman" w:cs="Times New Roman"/>
          <w:sz w:val="24"/>
          <w:szCs w:val="24"/>
        </w:rPr>
        <w:t>ndia</w:t>
      </w:r>
      <w:proofErr w:type="spellEnd"/>
      <w:r w:rsidR="006D7C98" w:rsidRPr="00734E26">
        <w:rPr>
          <w:rFonts w:ascii="Times New Roman" w:hAnsi="Times New Roman" w:cs="Times New Roman"/>
          <w:sz w:val="24"/>
          <w:szCs w:val="24"/>
        </w:rPr>
        <w:t xml:space="preserve">, nº 178, Fundão, Recife/PE, CEP: 52130-390, telefone: (81)98682-8474, não possui endereço eletrônico, </w:t>
      </w:r>
      <w:r w:rsidR="006D7C98" w:rsidRPr="00734E26">
        <w:rPr>
          <w:rFonts w:ascii="Times New Roman" w:hAnsi="Times New Roman" w:cs="Times New Roman"/>
          <w:color w:val="000000"/>
          <w:sz w:val="24"/>
          <w:szCs w:val="24"/>
        </w:rPr>
        <w:t xml:space="preserve">assistido pela </w:t>
      </w:r>
      <w:r w:rsidR="006D7C98" w:rsidRPr="00734E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Defensoria Pública do Estado de Pernambuco</w:t>
      </w:r>
      <w:r w:rsidR="006D7C98" w:rsidRPr="00734E26">
        <w:rPr>
          <w:rFonts w:ascii="Times New Roman" w:hAnsi="Times New Roman" w:cs="Times New Roman"/>
          <w:color w:val="000000"/>
          <w:sz w:val="24"/>
          <w:szCs w:val="24"/>
        </w:rPr>
        <w:t xml:space="preserve">, conforme o art. 134 da CF/88, através do seu órgão de execução que ao final subscreve, </w:t>
      </w:r>
      <w:r w:rsidR="006D7C98">
        <w:rPr>
          <w:rFonts w:ascii="Times New Roman" w:hAnsi="Times New Roman" w:cs="Times New Roman"/>
          <w:color w:val="000000"/>
          <w:sz w:val="24"/>
          <w:szCs w:val="24"/>
        </w:rPr>
        <w:t xml:space="preserve">vem à presença de </w:t>
      </w:r>
      <w:r w:rsidR="006D7C98" w:rsidRPr="00734E26">
        <w:rPr>
          <w:rFonts w:ascii="Times New Roman" w:hAnsi="Times New Roman" w:cs="Times New Roman"/>
          <w:color w:val="000000"/>
          <w:sz w:val="24"/>
          <w:szCs w:val="24"/>
        </w:rPr>
        <w:t xml:space="preserve">V.  Exa. </w:t>
      </w:r>
      <w:r w:rsidR="00B425FB" w:rsidRPr="00734E2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D7C98" w:rsidRPr="00734E26">
        <w:rPr>
          <w:rFonts w:ascii="Times New Roman" w:hAnsi="Times New Roman" w:cs="Times New Roman"/>
          <w:color w:val="000000"/>
          <w:sz w:val="24"/>
          <w:szCs w:val="24"/>
        </w:rPr>
        <w:t>nterpor</w:t>
      </w:r>
    </w:p>
    <w:p w:rsidR="00B425FB" w:rsidRDefault="00B425FB" w:rsidP="006D7C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5FB" w:rsidRDefault="006D7C98" w:rsidP="00B4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34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AÇÃO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REVISIONAL DE ALIMENTOS</w:t>
      </w:r>
    </w:p>
    <w:p w:rsidR="00B425FB" w:rsidRDefault="00B425FB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D7C98" w:rsidRPr="00734E26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34E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proofErr w:type="gramEnd"/>
      <w:r w:rsidRPr="00734E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face de</w:t>
      </w:r>
      <w:r w:rsidR="007D7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XXX</w:t>
      </w:r>
      <w:r w:rsidRPr="00734E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residente e domiciliada na rua Nazaré, nº 386, Água Fria, Recife, CEP: </w:t>
      </w:r>
      <w:r w:rsidRPr="00734E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52111-320, </w:t>
      </w:r>
      <w:r w:rsidRPr="00734E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pelas razões que a seguir passa a expor e requerer.</w:t>
      </w:r>
    </w:p>
    <w:p w:rsidR="006D7C98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7C98" w:rsidRPr="007A16E0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7C98" w:rsidRPr="007A16E0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GRATUIDADE DA JUSTIÇA</w:t>
      </w:r>
    </w:p>
    <w:p w:rsidR="006D7C98" w:rsidRPr="007A16E0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Inicialmente, requer os benefícios da Gratuidade da Justiça, na sua integralidade, nos termos dos </w:t>
      </w:r>
      <w:proofErr w:type="spellStart"/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98 e 99 do CPC, por não possuir condições financeiras paraarcar com </w:t>
      </w:r>
      <w:proofErr w:type="gramStart"/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pagamento das custas judiciais e honorários advocatícios</w:t>
      </w:r>
      <w:proofErr w:type="gramEnd"/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prejuízo do próprio sustento e de sua família, conforme declaração de hipossuficiência anexa.</w:t>
      </w:r>
    </w:p>
    <w:p w:rsidR="006D7C98" w:rsidRPr="007A16E0" w:rsidRDefault="006D7C98" w:rsidP="006D7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D7C98" w:rsidRPr="007A16E0" w:rsidRDefault="006D7C98" w:rsidP="006D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A1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INEXISTÊNCIA DE E-MAIL</w:t>
      </w:r>
    </w:p>
    <w:p w:rsidR="006D7C98" w:rsidRPr="007A16E0" w:rsidRDefault="006D7C98" w:rsidP="006D7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D7C98" w:rsidRPr="007A16E0" w:rsidRDefault="006D7C98" w:rsidP="006D7C98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parte autora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possui</w:t>
      </w:r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e-mail,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como</w:t>
      </w:r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conhece o endereço eletrônico da Ré</w:t>
      </w:r>
      <w:r w:rsidRPr="007A16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modo que não há infringência ao inciso II do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§3º d</w:t>
      </w:r>
      <w:r w:rsidRPr="007A16E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 art. 319, do CPC.</w:t>
      </w:r>
    </w:p>
    <w:p w:rsidR="006D7C98" w:rsidRPr="007A16E0" w:rsidRDefault="006D7C98" w:rsidP="006D7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350B1" w:rsidRDefault="006D7C98" w:rsidP="009350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1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FATO</w:t>
      </w:r>
      <w:r w:rsidR="00935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9350B1" w:rsidRPr="009350B1" w:rsidRDefault="009350B1" w:rsidP="009350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FF" w:rsidRPr="006A69FF" w:rsidRDefault="006A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é ex-marido da requerida, conforme certidão de casamento em anexo. Tendo uma ação de divórcio litigioso em curso.</w:t>
      </w:r>
    </w:p>
    <w:p w:rsidR="006D7C98" w:rsidRDefault="006D7C98" w:rsidP="001B7E26">
      <w:pPr>
        <w:jc w:val="both"/>
        <w:rPr>
          <w:rFonts w:ascii="Times New Roman" w:hAnsi="Times New Roman" w:cs="Times New Roman"/>
          <w:sz w:val="24"/>
          <w:szCs w:val="24"/>
        </w:rPr>
      </w:pPr>
      <w:r w:rsidRPr="001B7E26">
        <w:rPr>
          <w:rFonts w:ascii="Times New Roman" w:hAnsi="Times New Roman" w:cs="Times New Roman"/>
          <w:sz w:val="24"/>
          <w:szCs w:val="24"/>
        </w:rPr>
        <w:t xml:space="preserve">Em ação de alimentos realizada nos autos do processo </w:t>
      </w:r>
      <w:r w:rsidR="00860F97" w:rsidRPr="001B7E26">
        <w:rPr>
          <w:rFonts w:ascii="Times New Roman" w:hAnsi="Times New Roman" w:cs="Times New Roman"/>
          <w:sz w:val="24"/>
          <w:szCs w:val="24"/>
        </w:rPr>
        <w:t xml:space="preserve">de nº 0068647-16.2011.8.17.0001, o autor restou obrigado a pagar a título de pensão alimentícia, 50% (cinquenta por cento) sobre seus rendimentos brutos (deduzidos os descontos da </w:t>
      </w:r>
      <w:r w:rsidR="00860F97" w:rsidRPr="001B7E26">
        <w:rPr>
          <w:rFonts w:ascii="Times New Roman" w:hAnsi="Times New Roman" w:cs="Times New Roman"/>
          <w:sz w:val="24"/>
          <w:szCs w:val="24"/>
        </w:rPr>
        <w:lastRenderedPageBreak/>
        <w:t xml:space="preserve">Previdência Social e Imposto de Renda), incidindo também sobre o 13º salário, em favor da </w:t>
      </w:r>
      <w:proofErr w:type="spellStart"/>
      <w:r w:rsidR="00860F97" w:rsidRPr="001B7E26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827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F97" w:rsidRPr="001B7E26">
        <w:rPr>
          <w:rFonts w:ascii="Times New Roman" w:hAnsi="Times New Roman" w:cs="Times New Roman"/>
          <w:sz w:val="24"/>
          <w:szCs w:val="24"/>
        </w:rPr>
        <w:t>Gercina</w:t>
      </w:r>
      <w:proofErr w:type="spellEnd"/>
      <w:r w:rsidR="00860F97" w:rsidRPr="001B7E26">
        <w:rPr>
          <w:rFonts w:ascii="Times New Roman" w:hAnsi="Times New Roman" w:cs="Times New Roman"/>
          <w:sz w:val="24"/>
          <w:szCs w:val="24"/>
        </w:rPr>
        <w:t xml:space="preserve"> Maria da Silva.</w:t>
      </w:r>
    </w:p>
    <w:p w:rsidR="001B7E26" w:rsidRDefault="00552C18" w:rsidP="001B7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se pode observar no contracheque do réu em anexo, o valor descontado da pensão é superior ao </w:t>
      </w:r>
      <w:r w:rsidR="00457659">
        <w:rPr>
          <w:rFonts w:ascii="Times New Roman" w:hAnsi="Times New Roman" w:cs="Times New Roman"/>
          <w:sz w:val="24"/>
          <w:szCs w:val="24"/>
        </w:rPr>
        <w:t xml:space="preserve">valor líquido do seu salário. Da fixação dos alimentos até os dias atuais, a situação do autor mudou </w:t>
      </w:r>
      <w:r w:rsidR="006465B0">
        <w:rPr>
          <w:rFonts w:ascii="Times New Roman" w:hAnsi="Times New Roman" w:cs="Times New Roman"/>
          <w:sz w:val="24"/>
          <w:szCs w:val="24"/>
        </w:rPr>
        <w:t>e sua rende diminuiu drasticamente</w:t>
      </w:r>
      <w:r w:rsidR="00457659">
        <w:rPr>
          <w:rFonts w:ascii="Times New Roman" w:hAnsi="Times New Roman" w:cs="Times New Roman"/>
          <w:sz w:val="24"/>
          <w:szCs w:val="24"/>
        </w:rPr>
        <w:t xml:space="preserve">. O mesmo está morando </w:t>
      </w:r>
      <w:r w:rsidR="00607725">
        <w:rPr>
          <w:rFonts w:ascii="Times New Roman" w:hAnsi="Times New Roman" w:cs="Times New Roman"/>
          <w:sz w:val="24"/>
          <w:szCs w:val="24"/>
        </w:rPr>
        <w:t>em uma</w:t>
      </w:r>
      <w:r w:rsidR="00457659">
        <w:rPr>
          <w:rFonts w:ascii="Times New Roman" w:hAnsi="Times New Roman" w:cs="Times New Roman"/>
          <w:sz w:val="24"/>
          <w:szCs w:val="24"/>
        </w:rPr>
        <w:t xml:space="preserve"> casa alugada, </w:t>
      </w:r>
      <w:r w:rsidR="00B87D97">
        <w:rPr>
          <w:rFonts w:ascii="Times New Roman" w:hAnsi="Times New Roman" w:cs="Times New Roman"/>
          <w:sz w:val="24"/>
          <w:szCs w:val="24"/>
        </w:rPr>
        <w:t>devido à crise financeira instada no país, utiliza</w:t>
      </w:r>
      <w:r w:rsidR="00457659">
        <w:rPr>
          <w:rFonts w:ascii="Times New Roman" w:hAnsi="Times New Roman" w:cs="Times New Roman"/>
          <w:sz w:val="24"/>
          <w:szCs w:val="24"/>
        </w:rPr>
        <w:t xml:space="preserve"> boa parte do salário com medicamentos e alimentação e no final do mês </w:t>
      </w:r>
      <w:r w:rsidR="006A69FF">
        <w:rPr>
          <w:rFonts w:ascii="Times New Roman" w:hAnsi="Times New Roman" w:cs="Times New Roman"/>
          <w:sz w:val="24"/>
          <w:szCs w:val="24"/>
        </w:rPr>
        <w:t>encontra dificuldades de pagar todas as contas pendentes.</w:t>
      </w:r>
    </w:p>
    <w:p w:rsidR="00291B69" w:rsidRDefault="00291B69" w:rsidP="001B7E26">
      <w:pPr>
        <w:jc w:val="both"/>
        <w:rPr>
          <w:rFonts w:ascii="Times New Roman" w:hAnsi="Times New Roman" w:cs="Times New Roman"/>
          <w:sz w:val="24"/>
          <w:szCs w:val="24"/>
        </w:rPr>
      </w:pPr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Nota-se que o alimentante não tem possibilidade de continuar a pagar a pensão alimentícia nos termos outrora fixados, razão pela qual deseja a revisão do valor estipulado a título de alimentos para a sua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ex-esposa</w:t>
      </w:r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devendo-se salientar que </w:t>
      </w:r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 xml:space="preserve">a intenção do requerente não é se furtar ao dever de sustento para com a </w:t>
      </w:r>
      <w:r w:rsidR="00567D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>ex esposa</w:t>
      </w:r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 xml:space="preserve">, mas unicamente adaptar </w:t>
      </w:r>
      <w:proofErr w:type="gramStart"/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 xml:space="preserve">o </w:t>
      </w:r>
      <w:r w:rsidRPr="00EF270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pt-BR"/>
        </w:rPr>
        <w:t xml:space="preserve">quantum </w:t>
      </w:r>
      <w:r w:rsidRPr="00EF270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t-BR"/>
        </w:rPr>
        <w:t>deste dever à sua atual condição financeira</w:t>
      </w:r>
      <w:proofErr w:type="gramEnd"/>
      <w:r w:rsidRPr="00EF2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</w:t>
      </w:r>
    </w:p>
    <w:p w:rsidR="006A69FF" w:rsidRDefault="00114DD1" w:rsidP="001B7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requer</w:t>
      </w:r>
      <w:r w:rsidR="00291B69">
        <w:rPr>
          <w:rFonts w:ascii="Times New Roman" w:hAnsi="Times New Roman" w:cs="Times New Roman"/>
          <w:sz w:val="24"/>
          <w:szCs w:val="24"/>
        </w:rPr>
        <w:t xml:space="preserve"> </w:t>
      </w:r>
      <w:r w:rsidR="00B87D97">
        <w:rPr>
          <w:rFonts w:ascii="Times New Roman" w:hAnsi="Times New Roman" w:cs="Times New Roman"/>
          <w:sz w:val="24"/>
          <w:szCs w:val="24"/>
        </w:rPr>
        <w:t xml:space="preserve">a redução da pensão alimentícia de 50% para 30% sobre seus rendimentos brutos </w:t>
      </w:r>
      <w:r w:rsidR="00B87D97" w:rsidRPr="001B7E26">
        <w:rPr>
          <w:rFonts w:ascii="Times New Roman" w:hAnsi="Times New Roman" w:cs="Times New Roman"/>
          <w:sz w:val="24"/>
          <w:szCs w:val="24"/>
        </w:rPr>
        <w:t>deduzidos os descontos da Previd</w:t>
      </w:r>
      <w:r>
        <w:rPr>
          <w:rFonts w:ascii="Times New Roman" w:hAnsi="Times New Roman" w:cs="Times New Roman"/>
          <w:sz w:val="24"/>
          <w:szCs w:val="24"/>
        </w:rPr>
        <w:t>ência Social e Imposto de Renda</w:t>
      </w:r>
      <w:r w:rsidR="00B87D97" w:rsidRPr="001B7E26">
        <w:rPr>
          <w:rFonts w:ascii="Times New Roman" w:hAnsi="Times New Roman" w:cs="Times New Roman"/>
          <w:sz w:val="24"/>
          <w:szCs w:val="24"/>
        </w:rPr>
        <w:t>, incidindo também sobre o 13º salário</w:t>
      </w:r>
      <w:r w:rsidR="00B87D97">
        <w:rPr>
          <w:rFonts w:ascii="Times New Roman" w:hAnsi="Times New Roman" w:cs="Times New Roman"/>
          <w:sz w:val="24"/>
          <w:szCs w:val="24"/>
        </w:rPr>
        <w:t>, a ser descontado em folha de pagamento.</w:t>
      </w:r>
    </w:p>
    <w:p w:rsidR="00291B69" w:rsidRPr="009350B1" w:rsidRDefault="00291B69" w:rsidP="00291B6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5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 DIREITO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própria legislação pátria prevê a possibilidade de revisão do valor dos alimentos, como o fazem os artigos 15 da Lei nº 5.478/68 e art. 1.699 do Código Civil, </w:t>
      </w:r>
      <w:r w:rsidRPr="0021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in </w:t>
      </w:r>
      <w:proofErr w:type="spellStart"/>
      <w:r w:rsidRPr="0021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verbis</w:t>
      </w:r>
      <w:proofErr w:type="spellEnd"/>
      <w:r w:rsidRPr="0021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: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“Art. 15 - A decisão judicial sobre alimentos não transita em julgado e pode a qualquer tempo ser revista, em face da modificação da situação financeira dos interessados.”</w:t>
      </w:r>
    </w:p>
    <w:p w:rsidR="00291B69" w:rsidRPr="00211792" w:rsidRDefault="00291B69" w:rsidP="00291B69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91B69" w:rsidRPr="00211792" w:rsidRDefault="00291B69" w:rsidP="00291B69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“Art. 1.699 – Se, fixados os alimentos, sobrevier mudança na situação financeira de quem os supre, ou na de quem os recebe, poderá o interessado reclamar ao juiz, conforme as circunstâncias, exoneração, redução ou majoração do encargo.”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Não é diferente o entendimento dos tribunais pátrios, conforme se depreende dos seguintes arestos: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“Ação de Alimentos. (...) A coisa julgada material nas ações de alimentos tem colorido próprio. As sentenças proferidas nas ações de alimentos são desprovidas de </w:t>
      </w:r>
      <w:proofErr w:type="spellStart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definitividade</w:t>
      </w:r>
      <w:proofErr w:type="spellEnd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comum e não se revestem de imutabilidade (...)” TJDF, APCEIC 4594998, 28 98, Rel. Waldir Leôncio Júnior. 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“ALIMENTOS. Redução da pensão - 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Os encargos alimentícios podem ser alterados, segundo a necessidade do que os recebe e os recursos do que os presta.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 STJ - 3ª T.; Rec. Esp. nº 9.309-RJ; rel. Min. Dias Trindade; j. 13.05.1991, </w:t>
      </w:r>
      <w:proofErr w:type="spellStart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v.u.</w:t>
      </w:r>
      <w:proofErr w:type="spellEnd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DJU, Seção I, 10.06.1991, p. 7.848. 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“ALIMENTOS. AÇÃO REVISIONAL - REDUÇÃO LIMINAR, ANTE A EVIDENTE DIMINUIÇÃO DAS POSSIBILIDADES ECONÔMICAS DO DEVEDOR - Admissibilidade - desproporção gravosa entre os índices de correção de seu salário e da pensão devida - aplicação da lei nº 5.478/68 (alimentos), ART. 13, § 1º - Sendo evidente 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que os alimentos devidos são excessivos, considerando-se a situação econômica do devedor, podem eles ser liminarmente reduzidos em ação revisional.” TJSP - 6ª Câm. Civil; AI n 120.334-1-SP; rel. Des. J. L. Oliveira; j. 10.08.1989; </w:t>
      </w:r>
      <w:proofErr w:type="spellStart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v.u.</w:t>
      </w:r>
      <w:proofErr w:type="spellEnd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JB 171/197 BAASP, 2030/21-m, de 24.11.1997.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88" w:rsidRDefault="00601F88" w:rsidP="00601F88">
      <w:pPr>
        <w:pStyle w:val="NormalWeb"/>
        <w:spacing w:before="240" w:beforeAutospacing="0" w:after="200" w:afterAutospacing="0" w:line="480" w:lineRule="auto"/>
        <w:jc w:val="both"/>
      </w:pPr>
      <w:r>
        <w:rPr>
          <w:color w:val="000000"/>
        </w:rPr>
        <w:t>Como já dito o</w:t>
      </w:r>
      <w:r w:rsidRPr="00601F88">
        <w:rPr>
          <w:b/>
          <w:bCs/>
          <w:color w:val="000000"/>
        </w:rPr>
        <w:t xml:space="preserve"> </w:t>
      </w:r>
      <w:r w:rsidRPr="00601F88">
        <w:rPr>
          <w:bCs/>
          <w:color w:val="000000"/>
        </w:rPr>
        <w:t xml:space="preserve">ora Requerente vem tendo </w:t>
      </w:r>
      <w:r w:rsidR="00014A9C">
        <w:rPr>
          <w:bCs/>
          <w:color w:val="000000"/>
        </w:rPr>
        <w:t xml:space="preserve">dificuldades em manter o acordo </w:t>
      </w:r>
      <w:r w:rsidRPr="00601F88">
        <w:rPr>
          <w:bCs/>
          <w:color w:val="000000"/>
        </w:rPr>
        <w:t xml:space="preserve">anteriormente firmado, vez que a </w:t>
      </w:r>
      <w:r w:rsidRPr="00601F88">
        <w:t xml:space="preserve">situação do autor mudou </w:t>
      </w:r>
      <w:r w:rsidR="00014A9C">
        <w:t xml:space="preserve">e sua rende diminuiu </w:t>
      </w:r>
      <w:r w:rsidRPr="00601F88">
        <w:t>drasticamente</w:t>
      </w:r>
      <w:r>
        <w:t xml:space="preserve"> e encontra dificuldades de pagar todas as contas pendentes.</w:t>
      </w:r>
    </w:p>
    <w:p w:rsidR="00953ADD" w:rsidRPr="00953ADD" w:rsidRDefault="00953ADD" w:rsidP="00953ADD">
      <w:pPr>
        <w:pStyle w:val="NormalWeb"/>
        <w:spacing w:before="240" w:beforeAutospacing="0" w:after="200" w:afterAutospacing="0" w:line="480" w:lineRule="auto"/>
        <w:jc w:val="both"/>
        <w:rPr>
          <w:b/>
        </w:rPr>
      </w:pPr>
      <w:r>
        <w:t xml:space="preserve">Destaca-se ainda que, </w:t>
      </w:r>
      <w:r>
        <w:rPr>
          <w:color w:val="000000"/>
        </w:rPr>
        <w:t xml:space="preserve">na ordem familiar surge a obrigação de alimentar como um dever de assistência aos filhos e </w:t>
      </w:r>
      <w:r w:rsidRPr="00953ADD">
        <w:rPr>
          <w:b/>
          <w:color w:val="000000"/>
        </w:rPr>
        <w:t>ao ex-cônjuge/companheiro</w:t>
      </w:r>
      <w:r>
        <w:rPr>
          <w:color w:val="000000"/>
        </w:rPr>
        <w:t xml:space="preserve">, </w:t>
      </w:r>
      <w:r w:rsidRPr="00953ADD">
        <w:rPr>
          <w:b/>
          <w:color w:val="000000"/>
        </w:rPr>
        <w:t>desde que obedecendo a certos requisitos:</w:t>
      </w:r>
    </w:p>
    <w:p w:rsidR="00953ADD" w:rsidRDefault="00953ADD" w:rsidP="00953ADD">
      <w:pPr>
        <w:pStyle w:val="NormalWeb"/>
        <w:numPr>
          <w:ilvl w:val="0"/>
          <w:numId w:val="1"/>
        </w:numPr>
        <w:spacing w:before="240" w:beforeAutospacing="0" w:after="24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b/>
          <w:bCs/>
          <w:color w:val="000000"/>
        </w:rPr>
        <w:t xml:space="preserve">NECESSIDADE – </w:t>
      </w:r>
      <w:r>
        <w:rPr>
          <w:color w:val="000000"/>
        </w:rPr>
        <w:t xml:space="preserve">quando aquele que pretende não possuir bens, nem puder prover, pelo trabalho, à sobrevivência. Não tem cabimento para assegurar </w:t>
      </w:r>
      <w:r>
        <w:rPr>
          <w:i/>
          <w:iCs/>
          <w:color w:val="000000"/>
        </w:rPr>
        <w:t>status</w:t>
      </w:r>
      <w:r>
        <w:rPr>
          <w:color w:val="000000"/>
        </w:rPr>
        <w:t>; reveste-se sob o aspecto de garantia contra a miséria, mas não contra dificuldades como o desemprego ou situação econômica frágil;</w:t>
      </w:r>
    </w:p>
    <w:p w:rsidR="00953ADD" w:rsidRPr="00852D2C" w:rsidRDefault="00953ADD" w:rsidP="00953ADD">
      <w:pPr>
        <w:pStyle w:val="NormalWeb"/>
        <w:numPr>
          <w:ilvl w:val="0"/>
          <w:numId w:val="2"/>
        </w:numPr>
        <w:spacing w:before="240" w:beforeAutospacing="0" w:after="240" w:afterAutospacing="0"/>
        <w:ind w:left="784"/>
        <w:jc w:val="both"/>
        <w:textAlignment w:val="baseline"/>
        <w:rPr>
          <w:rFonts w:ascii="Liberation Serif" w:hAnsi="Liberation Serif"/>
          <w:color w:val="000000"/>
          <w:u w:val="single"/>
        </w:rPr>
      </w:pPr>
      <w:r>
        <w:rPr>
          <w:b/>
          <w:bCs/>
          <w:color w:val="000000"/>
        </w:rPr>
        <w:t xml:space="preserve">POSSIBILIDADE – </w:t>
      </w:r>
      <w:r>
        <w:rPr>
          <w:color w:val="000000"/>
        </w:rPr>
        <w:t xml:space="preserve">deve ser prestada por aquele que forneça </w:t>
      </w:r>
      <w:r w:rsidRPr="00852D2C">
        <w:rPr>
          <w:color w:val="000000"/>
          <w:u w:val="single"/>
        </w:rPr>
        <w:t>sem desfalque para o próprio sustento;</w:t>
      </w:r>
    </w:p>
    <w:p w:rsidR="00953ADD" w:rsidRDefault="00953ADD" w:rsidP="00953ADD">
      <w:pPr>
        <w:pStyle w:val="NormalWeb"/>
        <w:numPr>
          <w:ilvl w:val="0"/>
          <w:numId w:val="3"/>
        </w:numPr>
        <w:spacing w:before="240" w:beforeAutospacing="0" w:after="24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b/>
          <w:bCs/>
          <w:color w:val="000000"/>
        </w:rPr>
        <w:t xml:space="preserve">PROPORCIONALIDADE – </w:t>
      </w:r>
      <w:r>
        <w:rPr>
          <w:color w:val="000000"/>
        </w:rPr>
        <w:t>consiste na relação plausível e razoável entre as necessidades do alimentado e os recursos disponíveis do alimentante;</w:t>
      </w:r>
    </w:p>
    <w:p w:rsidR="00953ADD" w:rsidRDefault="00953ADD" w:rsidP="00953ADD">
      <w:pPr>
        <w:pStyle w:val="NormalWeb"/>
        <w:numPr>
          <w:ilvl w:val="0"/>
          <w:numId w:val="4"/>
        </w:numPr>
        <w:spacing w:before="240" w:beforeAutospacing="0" w:after="24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b/>
          <w:bCs/>
          <w:color w:val="000000"/>
        </w:rPr>
        <w:t>RECIPROCIDADE</w:t>
      </w:r>
      <w:r>
        <w:rPr>
          <w:color w:val="000000"/>
        </w:rPr>
        <w:t xml:space="preserve"> – Significa a inexistência da unilateralidade da obrigação. O </w:t>
      </w:r>
      <w:proofErr w:type="spellStart"/>
      <w:r>
        <w:rPr>
          <w:color w:val="000000"/>
        </w:rPr>
        <w:t>alimentário</w:t>
      </w:r>
      <w:proofErr w:type="spellEnd"/>
      <w:r>
        <w:rPr>
          <w:color w:val="000000"/>
        </w:rPr>
        <w:t xml:space="preserve"> de hoje pode ser o alimentante do amanhã. Este requisito tem esteio na solidariedade.</w:t>
      </w:r>
    </w:p>
    <w:p w:rsidR="00974727" w:rsidRPr="00974727" w:rsidRDefault="00974727" w:rsidP="00974727">
      <w:pPr>
        <w:pStyle w:val="NormalWeb"/>
        <w:spacing w:before="240" w:beforeAutospacing="0" w:after="200" w:afterAutospacing="0" w:line="480" w:lineRule="auto"/>
        <w:jc w:val="both"/>
        <w:rPr>
          <w:color w:val="000000"/>
        </w:rPr>
      </w:pPr>
    </w:p>
    <w:p w:rsidR="00953ADD" w:rsidRPr="00974727" w:rsidRDefault="00974727" w:rsidP="00974727">
      <w:pPr>
        <w:pStyle w:val="NormalWeb"/>
        <w:spacing w:before="240" w:beforeAutospacing="0" w:after="200" w:afterAutospacing="0" w:line="480" w:lineRule="auto"/>
        <w:jc w:val="both"/>
      </w:pPr>
      <w:r w:rsidRPr="00974727">
        <w:rPr>
          <w:color w:val="000000"/>
        </w:rPr>
        <w:t>Ademais, o</w:t>
      </w:r>
      <w:r w:rsidR="00953ADD" w:rsidRPr="00974727">
        <w:rPr>
          <w:color w:val="000000"/>
        </w:rPr>
        <w:t xml:space="preserve"> art. 1.695, do CC é bastante claro quando diz: “São devidos os alimentos quando quem os pretende não tem bens suficientes, nem pode prover, pelo seu trabalho, à própria mantença, </w:t>
      </w:r>
      <w:r w:rsidR="00953ADD" w:rsidRPr="00974727">
        <w:rPr>
          <w:b/>
          <w:bCs/>
          <w:color w:val="000000"/>
          <w:u w:val="single"/>
        </w:rPr>
        <w:t>e aquele, de quem se reclamam, pode fornecê-los, sem desfalque do necessário ao seu sustento</w:t>
      </w:r>
      <w:r w:rsidR="00953ADD" w:rsidRPr="00974727">
        <w:rPr>
          <w:color w:val="000000"/>
        </w:rPr>
        <w:t>”. (GRIFOS NOSSOS)</w:t>
      </w:r>
    </w:p>
    <w:p w:rsidR="00953ADD" w:rsidRPr="00601F88" w:rsidRDefault="00953ADD" w:rsidP="00601F88">
      <w:pPr>
        <w:pStyle w:val="NormalWeb"/>
        <w:spacing w:before="240" w:beforeAutospacing="0" w:after="200" w:afterAutospacing="0" w:line="480" w:lineRule="auto"/>
        <w:jc w:val="both"/>
      </w:pPr>
    </w:p>
    <w:p w:rsidR="00291B69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sendo, resta evidenciada a necessidade de revisão por este digno Juízo a título de pensão alimentícia a ser pago pelo requerente.</w:t>
      </w:r>
    </w:p>
    <w:p w:rsidR="006B7E63" w:rsidRDefault="006B7E63" w:rsidP="00291B6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6B7E63" w:rsidRPr="006B7E63" w:rsidRDefault="006B7E63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7E63">
        <w:rPr>
          <w:rFonts w:ascii="Times New Roman" w:hAnsi="Times New Roman" w:cs="Times New Roman"/>
          <w:b/>
          <w:bCs/>
          <w:color w:val="222222"/>
          <w:sz w:val="24"/>
          <w:szCs w:val="24"/>
        </w:rPr>
        <w:t>DA CONCESSÃO DA TUTELA PROVISÓRIA DE URGÊNCIA</w:t>
      </w:r>
    </w:p>
    <w:p w:rsidR="006B7E63" w:rsidRDefault="006B7E63" w:rsidP="006B7E63">
      <w:pPr>
        <w:pStyle w:val="NormalWeb"/>
        <w:spacing w:before="240" w:beforeAutospacing="0" w:after="200" w:afterAutospacing="0" w:line="480" w:lineRule="auto"/>
        <w:jc w:val="both"/>
      </w:pPr>
      <w:r>
        <w:rPr>
          <w:color w:val="222222"/>
        </w:rPr>
        <w:t>Como se sabe, a concessão dos efeitos da tutela provisória pode a qualquer momento ser revogada (art. 296, do CPC).</w:t>
      </w:r>
    </w:p>
    <w:p w:rsidR="006B7E63" w:rsidRDefault="006B7E63" w:rsidP="006B7E63">
      <w:pPr>
        <w:pStyle w:val="NormalWeb"/>
        <w:spacing w:before="240" w:beforeAutospacing="0" w:after="200" w:afterAutospacing="0" w:line="48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Destaca-se que o Suplicante sempre colaborou para o sustento </w:t>
      </w:r>
      <w:proofErr w:type="gramStart"/>
      <w:r>
        <w:rPr>
          <w:b/>
          <w:bCs/>
          <w:color w:val="000000"/>
        </w:rPr>
        <w:t xml:space="preserve">da </w:t>
      </w:r>
      <w:r w:rsidR="00775EA9">
        <w:rPr>
          <w:b/>
          <w:bCs/>
          <w:color w:val="000000"/>
        </w:rPr>
        <w:t>ex-cônjuge</w:t>
      </w:r>
      <w:proofErr w:type="gramEnd"/>
      <w:r>
        <w:rPr>
          <w:b/>
          <w:bCs/>
          <w:color w:val="000000"/>
        </w:rPr>
        <w:t>, mas agora a situação mudou e o contexto pandêmico atualmente vivenciado traz a necessidade de revisão dos moldes anteriormente acordados. </w:t>
      </w:r>
    </w:p>
    <w:p w:rsidR="005E1682" w:rsidRDefault="005E1682" w:rsidP="005E1682">
      <w:pPr>
        <w:pStyle w:val="NormalWeb"/>
        <w:spacing w:before="240" w:beforeAutospacing="0" w:after="200" w:afterAutospacing="0" w:line="480" w:lineRule="auto"/>
        <w:jc w:val="both"/>
      </w:pPr>
      <w:r>
        <w:rPr>
          <w:color w:val="000000"/>
        </w:rPr>
        <w:t xml:space="preserve">Com efeito, o </w:t>
      </w:r>
      <w:proofErr w:type="spellStart"/>
      <w:r>
        <w:rPr>
          <w:i/>
          <w:iCs/>
          <w:color w:val="000000"/>
        </w:rPr>
        <w:t>fumus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boni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iuris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r>
        <w:rPr>
          <w:color w:val="000000"/>
        </w:rPr>
        <w:t>consubstancia-se, no presente caso, justamente no fato de o percentual anteriormente acordado comprometer valor demasiado da renda do Suplicante.</w:t>
      </w:r>
    </w:p>
    <w:p w:rsidR="005E1682" w:rsidRDefault="005E1682" w:rsidP="005E1682">
      <w:pPr>
        <w:pStyle w:val="NormalWeb"/>
        <w:spacing w:before="240" w:beforeAutospacing="0" w:after="200" w:afterAutospacing="0" w:line="480" w:lineRule="auto"/>
        <w:jc w:val="both"/>
      </w:pPr>
      <w:r>
        <w:rPr>
          <w:color w:val="000000"/>
        </w:rPr>
        <w:t xml:space="preserve">Já o </w:t>
      </w:r>
      <w:proofErr w:type="spellStart"/>
      <w:r>
        <w:rPr>
          <w:i/>
          <w:iCs/>
          <w:color w:val="000000"/>
        </w:rPr>
        <w:t>periculum</w:t>
      </w:r>
      <w:proofErr w:type="spellEnd"/>
      <w:r>
        <w:rPr>
          <w:i/>
          <w:iCs/>
          <w:color w:val="000000"/>
        </w:rPr>
        <w:t xml:space="preserve"> in mora</w:t>
      </w:r>
      <w:r>
        <w:rPr>
          <w:rFonts w:ascii="Liberation Serif" w:hAnsi="Liberation Serif"/>
          <w:color w:val="000000"/>
        </w:rPr>
        <w:t xml:space="preserve"> </w:t>
      </w:r>
      <w:r>
        <w:rPr>
          <w:color w:val="000000"/>
        </w:rPr>
        <w:t>vislumbra-se principalmente na modificação da sit</w:t>
      </w:r>
      <w:r w:rsidR="00177F17">
        <w:rPr>
          <w:color w:val="000000"/>
        </w:rPr>
        <w:t>uação financeira do Suplicante e</w:t>
      </w:r>
      <w:r>
        <w:rPr>
          <w:color w:val="000000"/>
        </w:rPr>
        <w:t xml:space="preserve"> não possuir mais condições de continuar cumprindo com o acordo firmado anteriormente. </w:t>
      </w:r>
      <w:r>
        <w:rPr>
          <w:b/>
          <w:bCs/>
          <w:color w:val="000000"/>
        </w:rPr>
        <w:t>Assim, a espera da tutela jurisdicional final poderá causar grandes prejuízos ao mesmo.</w:t>
      </w:r>
    </w:p>
    <w:p w:rsidR="005E1682" w:rsidRDefault="005E1682" w:rsidP="005E1682">
      <w:pPr>
        <w:pStyle w:val="NormalWeb"/>
        <w:spacing w:before="240" w:beforeAutospacing="0" w:after="200" w:afterAutospacing="0" w:line="480" w:lineRule="auto"/>
        <w:jc w:val="both"/>
      </w:pPr>
      <w:r>
        <w:rPr>
          <w:color w:val="000000"/>
        </w:rPr>
        <w:t xml:space="preserve">Desta forma, considerando que a concessão da antecipação dos efeitos da tutela pode a qualquer tempo ser revogada requer seja concedida a antecipação dos efeitos da tutela para diminuir o montante dos alimentos prestados </w:t>
      </w:r>
      <w:r w:rsidR="002B4CF9">
        <w:rPr>
          <w:color w:val="000000"/>
        </w:rPr>
        <w:t xml:space="preserve">à </w:t>
      </w:r>
      <w:proofErr w:type="gramStart"/>
      <w:r w:rsidR="002B4CF9">
        <w:rPr>
          <w:color w:val="000000"/>
        </w:rPr>
        <w:t>ex cônjuge</w:t>
      </w:r>
      <w:proofErr w:type="gramEnd"/>
      <w:r>
        <w:rPr>
          <w:color w:val="000000"/>
        </w:rPr>
        <w:t xml:space="preserve"> para o patamar de </w:t>
      </w:r>
      <w:r>
        <w:t xml:space="preserve">30% sobre seus rendimentos brutos </w:t>
      </w:r>
      <w:r w:rsidRPr="001B7E26">
        <w:t>deduzidos os descontos da Previd</w:t>
      </w:r>
      <w:r>
        <w:t>ência Social e Imposto de Renda</w:t>
      </w:r>
      <w:r w:rsidRPr="001B7E26">
        <w:t>, incidindo também sobre o 13º salário</w:t>
      </w:r>
      <w:r>
        <w:t>, a ser descontado em folha de pagamento.</w:t>
      </w:r>
    </w:p>
    <w:p w:rsidR="00291B69" w:rsidRDefault="00291B69" w:rsidP="00001F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55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PEDIDOS</w:t>
      </w:r>
    </w:p>
    <w:p w:rsidR="00001F93" w:rsidRPr="00001F93" w:rsidRDefault="00001F93" w:rsidP="00001F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a concessão 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liminar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redução da pensão alimentícia anteriormente fixada em favor do demandado, para o valor correspondente 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30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%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trinta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por cento)</w:t>
      </w:r>
      <w:r w:rsidR="002A4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184BC3" w:rsidRPr="00184BC3">
        <w:rPr>
          <w:rFonts w:ascii="Times New Roman" w:hAnsi="Times New Roman" w:cs="Times New Roman"/>
          <w:b/>
          <w:sz w:val="24"/>
          <w:szCs w:val="24"/>
          <w:u w:val="single"/>
        </w:rPr>
        <w:t>sobre seus rendimentos brutos (deduzidos os descontos da Previdência Social e Imposto de Renda), incidindo também sobre o 13º salário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a </w:t>
      </w:r>
      <w:r w:rsidRPr="00E50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citação da alimentada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para, querendo, responder, aos termos da p</w:t>
      </w:r>
      <w:bookmarkStart w:id="0" w:name="_GoBack"/>
      <w:bookmarkEnd w:id="0"/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resente, sob pena de revelia;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0E69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citação da requerida para comparecer à audiência de mediação e conciliação, nos termos do artigo 695 do NCPC.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8EB" w:rsidRDefault="00291B69" w:rsidP="00E5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procedência do pedido para revisão e consequente redução da pensão devendo ser estabelecida à razão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30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%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trinta</w:t>
      </w:r>
      <w:r w:rsidRPr="0021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por cento)</w:t>
      </w:r>
      <w:r w:rsidR="00F75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184BC3" w:rsidRPr="00184BC3">
        <w:rPr>
          <w:rFonts w:ascii="Times New Roman" w:hAnsi="Times New Roman" w:cs="Times New Roman"/>
          <w:b/>
          <w:sz w:val="24"/>
          <w:szCs w:val="24"/>
          <w:u w:val="single"/>
        </w:rPr>
        <w:t>sobre seus rendimentos brutos (deduzidos os descontos da Previdência Social e Imposto de Renda), incidindo também sobre o 13º salário</w:t>
      </w:r>
      <w:r w:rsidRPr="00184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. </w:t>
      </w:r>
    </w:p>
    <w:p w:rsidR="00E508EB" w:rsidRDefault="00E508EB" w:rsidP="00E5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E508EB" w:rsidRPr="00E508EB" w:rsidRDefault="00E508EB" w:rsidP="00E50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E5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e)</w:t>
      </w:r>
      <w:r w:rsidRPr="00E50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508EB">
        <w:rPr>
          <w:rFonts w:ascii="Times New Roman" w:hAnsi="Times New Roman" w:cs="Times New Roman"/>
          <w:b/>
          <w:sz w:val="24"/>
          <w:szCs w:val="24"/>
        </w:rPr>
        <w:t xml:space="preserve"> concessão dos benefícios da Justiça</w:t>
      </w:r>
      <w:r w:rsidRPr="00E508EB">
        <w:rPr>
          <w:rFonts w:ascii="Times New Roman" w:hAnsi="Times New Roman" w:cs="Times New Roman"/>
          <w:sz w:val="24"/>
          <w:szCs w:val="24"/>
        </w:rPr>
        <w:t xml:space="preserve"> </w:t>
      </w:r>
      <w:r w:rsidRPr="00E508EB">
        <w:rPr>
          <w:rFonts w:ascii="Times New Roman" w:hAnsi="Times New Roman" w:cs="Times New Roman"/>
          <w:b/>
          <w:sz w:val="24"/>
          <w:szCs w:val="24"/>
        </w:rPr>
        <w:t>Gratuita</w:t>
      </w:r>
      <w:r w:rsidRPr="00E508EB">
        <w:rPr>
          <w:rFonts w:ascii="Times New Roman" w:hAnsi="Times New Roman" w:cs="Times New Roman"/>
          <w:sz w:val="24"/>
          <w:szCs w:val="24"/>
        </w:rPr>
        <w:t>, na forma das Leis nº. 7.115/83 e 1.060/50, uma vez que não dispõe de meios para o custeio das despesas processuais sem prejuízo do sustento próprio ou de sua família;</w:t>
      </w:r>
    </w:p>
    <w:p w:rsidR="00E508EB" w:rsidRPr="00184BC3" w:rsidRDefault="00E508EB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 ainda, para se provar o alegado, a utilização de todos os meios em direito permitidos, em especial depoimento pessoal das partes, testemunhas e juntadas de novos documentos.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Dá-se à cau</w:t>
      </w:r>
      <w:r w:rsidR="00184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 o valor de R$ 28.848,96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184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vinte e oito mil reais e oitocentos e quarenta e oito reais e noventa e seis centavos</w:t>
      </w: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291B69" w:rsidRPr="00211792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291B69" w:rsidP="00641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Termos em que</w:t>
      </w:r>
    </w:p>
    <w:p w:rsidR="00291B69" w:rsidRPr="00211792" w:rsidRDefault="00291B69" w:rsidP="00641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Pede deferimento.</w:t>
      </w:r>
    </w:p>
    <w:p w:rsidR="00291B69" w:rsidRDefault="00291B69" w:rsidP="0029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69" w:rsidRPr="00211792" w:rsidRDefault="00696D0C" w:rsidP="0064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Recife, 11</w:t>
      </w:r>
      <w:r w:rsidR="00291B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 de 2022</w:t>
      </w:r>
      <w:r w:rsidR="00291B69" w:rsidRPr="00211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91B69" w:rsidRPr="00211792" w:rsidRDefault="00291B69" w:rsidP="00291B6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91B69" w:rsidRPr="00211792" w:rsidRDefault="00291B69" w:rsidP="00291B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B69" w:rsidRPr="00211792" w:rsidRDefault="00291B69" w:rsidP="00291B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B69" w:rsidRPr="0061604B" w:rsidRDefault="00291B69" w:rsidP="00291B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1604B">
        <w:rPr>
          <w:rFonts w:ascii="Times New Roman" w:eastAsia="Times New Roman" w:hAnsi="Times New Roman" w:cs="Times New Roman"/>
          <w:b/>
          <w:sz w:val="24"/>
          <w:szCs w:val="24"/>
        </w:rPr>
        <w:t>Jaide</w:t>
      </w:r>
      <w:proofErr w:type="spellEnd"/>
      <w:r w:rsidRPr="0061604B">
        <w:rPr>
          <w:rFonts w:ascii="Times New Roman" w:eastAsia="Times New Roman" w:hAnsi="Times New Roman" w:cs="Times New Roman"/>
          <w:b/>
          <w:sz w:val="24"/>
          <w:szCs w:val="24"/>
        </w:rPr>
        <w:t xml:space="preserve"> Santiago Arraes</w:t>
      </w:r>
    </w:p>
    <w:p w:rsidR="00291B69" w:rsidRPr="0061604B" w:rsidRDefault="00291B69" w:rsidP="00291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04B">
        <w:rPr>
          <w:rFonts w:ascii="Times New Roman" w:eastAsia="Times New Roman" w:hAnsi="Times New Roman" w:cs="Times New Roman"/>
          <w:sz w:val="24"/>
          <w:szCs w:val="24"/>
        </w:rPr>
        <w:t>Mat. n. 126.155-0</w:t>
      </w:r>
    </w:p>
    <w:p w:rsidR="00291B69" w:rsidRPr="0061604B" w:rsidRDefault="00291B69" w:rsidP="00291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04B">
        <w:rPr>
          <w:rFonts w:ascii="Times New Roman" w:eastAsia="Times New Roman" w:hAnsi="Times New Roman" w:cs="Times New Roman"/>
          <w:sz w:val="24"/>
          <w:szCs w:val="24"/>
        </w:rPr>
        <w:t xml:space="preserve"> Defensor Público DPE/PE –</w:t>
      </w:r>
    </w:p>
    <w:p w:rsidR="00291B69" w:rsidRPr="0061604B" w:rsidRDefault="00291B69" w:rsidP="00291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04B">
        <w:rPr>
          <w:rFonts w:ascii="Times New Roman" w:eastAsia="Times New Roman" w:hAnsi="Times New Roman" w:cs="Times New Roman"/>
          <w:sz w:val="24"/>
          <w:szCs w:val="24"/>
        </w:rPr>
        <w:t xml:space="preserve"> Núcleo de Família de Recife/PE</w:t>
      </w:r>
    </w:p>
    <w:p w:rsidR="00291B69" w:rsidRPr="00211792" w:rsidRDefault="00291B69" w:rsidP="00291B69">
      <w:pPr>
        <w:tabs>
          <w:tab w:val="left" w:pos="426"/>
          <w:tab w:val="left" w:pos="2552"/>
        </w:tabs>
        <w:spacing w:before="240" w:after="0" w:line="39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B69" w:rsidRDefault="00291B69" w:rsidP="00291B69">
      <w:pPr>
        <w:tabs>
          <w:tab w:val="left" w:pos="426"/>
          <w:tab w:val="left" w:pos="2552"/>
        </w:tabs>
        <w:spacing w:before="240" w:after="0" w:line="392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792">
        <w:rPr>
          <w:rFonts w:ascii="Times New Roman" w:eastAsia="Times New Roman" w:hAnsi="Times New Roman" w:cs="Times New Roman"/>
          <w:b/>
          <w:sz w:val="24"/>
          <w:szCs w:val="24"/>
        </w:rPr>
        <w:t>Samara Vieira Rêgo</w:t>
      </w:r>
    </w:p>
    <w:p w:rsidR="00291B69" w:rsidRPr="00C57422" w:rsidRDefault="00291B69" w:rsidP="00291B69">
      <w:pPr>
        <w:tabs>
          <w:tab w:val="left" w:pos="426"/>
          <w:tab w:val="left" w:pos="2552"/>
        </w:tabs>
        <w:spacing w:before="240" w:after="0" w:line="392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Estagiária DPE/PE</w:t>
      </w:r>
    </w:p>
    <w:p w:rsidR="00291B69" w:rsidRPr="001B7E26" w:rsidRDefault="00291B69" w:rsidP="001B7E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B69" w:rsidRPr="001B7E26" w:rsidSect="00E7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03E"/>
    <w:multiLevelType w:val="multilevel"/>
    <w:tmpl w:val="EAD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D4039"/>
    <w:multiLevelType w:val="multilevel"/>
    <w:tmpl w:val="0C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14CB1"/>
    <w:multiLevelType w:val="multilevel"/>
    <w:tmpl w:val="B18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D2DCC"/>
    <w:multiLevelType w:val="hybridMultilevel"/>
    <w:tmpl w:val="397A613A"/>
    <w:lvl w:ilvl="0" w:tplc="4E5C87A2">
      <w:start w:val="1"/>
      <w:numFmt w:val="decimal"/>
      <w:lvlText w:val="%1."/>
      <w:lvlJc w:val="left"/>
      <w:pPr>
        <w:ind w:left="4176" w:hanging="21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41C970FF"/>
    <w:multiLevelType w:val="multilevel"/>
    <w:tmpl w:val="882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C98"/>
    <w:rsid w:val="00001F93"/>
    <w:rsid w:val="00014A9C"/>
    <w:rsid w:val="000E696C"/>
    <w:rsid w:val="00114DD1"/>
    <w:rsid w:val="001377E5"/>
    <w:rsid w:val="00177F17"/>
    <w:rsid w:val="00184BC3"/>
    <w:rsid w:val="001B7E26"/>
    <w:rsid w:val="00291B69"/>
    <w:rsid w:val="002A4075"/>
    <w:rsid w:val="002B4CF9"/>
    <w:rsid w:val="00457659"/>
    <w:rsid w:val="0053263F"/>
    <w:rsid w:val="00552C18"/>
    <w:rsid w:val="00567DF0"/>
    <w:rsid w:val="005E1682"/>
    <w:rsid w:val="00601F88"/>
    <w:rsid w:val="00607725"/>
    <w:rsid w:val="00641EC8"/>
    <w:rsid w:val="006465B0"/>
    <w:rsid w:val="0067305C"/>
    <w:rsid w:val="00696D0C"/>
    <w:rsid w:val="006A69FF"/>
    <w:rsid w:val="006B7E63"/>
    <w:rsid w:val="006D7C98"/>
    <w:rsid w:val="0076603A"/>
    <w:rsid w:val="00775EA9"/>
    <w:rsid w:val="007D7FA8"/>
    <w:rsid w:val="008270AF"/>
    <w:rsid w:val="00852D2C"/>
    <w:rsid w:val="00860F97"/>
    <w:rsid w:val="009350B1"/>
    <w:rsid w:val="00953ADD"/>
    <w:rsid w:val="00974727"/>
    <w:rsid w:val="009B3331"/>
    <w:rsid w:val="009E0C97"/>
    <w:rsid w:val="00AD12D5"/>
    <w:rsid w:val="00B208D9"/>
    <w:rsid w:val="00B425FB"/>
    <w:rsid w:val="00B87D97"/>
    <w:rsid w:val="00BC4CE5"/>
    <w:rsid w:val="00E508EB"/>
    <w:rsid w:val="00E73756"/>
    <w:rsid w:val="00F3669B"/>
    <w:rsid w:val="00F75B80"/>
    <w:rsid w:val="00F9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7C9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D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D7C98"/>
  </w:style>
  <w:style w:type="paragraph" w:styleId="NormalWeb">
    <w:name w:val="Normal (Web)"/>
    <w:basedOn w:val="Normal"/>
    <w:uiPriority w:val="99"/>
    <w:unhideWhenUsed/>
    <w:rsid w:val="0060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01F88"/>
  </w:style>
  <w:style w:type="paragraph" w:styleId="PargrafodaLista">
    <w:name w:val="List Paragraph"/>
    <w:basedOn w:val="Normal"/>
    <w:uiPriority w:val="34"/>
    <w:qFormat/>
    <w:rsid w:val="00E50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&#250;cleo.familia@defensoria.pe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1450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edgar.dornelas</cp:lastModifiedBy>
  <cp:revision>6</cp:revision>
  <dcterms:created xsi:type="dcterms:W3CDTF">2022-01-11T15:41:00Z</dcterms:created>
  <dcterms:modified xsi:type="dcterms:W3CDTF">2022-07-11T13:20:00Z</dcterms:modified>
</cp:coreProperties>
</file>